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10" w:rsidRPr="00155101" w:rsidRDefault="00C93B06" w:rsidP="009178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Состоялась </w:t>
      </w:r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коллегия Сах</w:t>
      </w:r>
      <w:proofErr w:type="gramStart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gramEnd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Якутия)</w:t>
      </w:r>
      <w:proofErr w:type="spellStart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стата</w:t>
      </w:r>
      <w:proofErr w:type="spellEnd"/>
    </w:p>
    <w:p w:rsidR="00D8597E" w:rsidRPr="00155101" w:rsidRDefault="00D8597E" w:rsidP="009178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52" w:rsidRDefault="00BE27A7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 июня</w:t>
      </w:r>
      <w:r w:rsidR="00D8597E" w:rsidRPr="00045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597E" w:rsidRPr="00045C4B">
        <w:rPr>
          <w:rFonts w:ascii="Times New Roman" w:hAnsi="Times New Roman" w:cs="Times New Roman"/>
          <w:iCs/>
          <w:sz w:val="28"/>
          <w:szCs w:val="28"/>
        </w:rPr>
        <w:t>202</w:t>
      </w:r>
      <w:r w:rsidR="001651D7" w:rsidRPr="00045C4B">
        <w:rPr>
          <w:rFonts w:ascii="Times New Roman" w:hAnsi="Times New Roman" w:cs="Times New Roman"/>
          <w:iCs/>
          <w:sz w:val="28"/>
          <w:szCs w:val="28"/>
        </w:rPr>
        <w:t>4</w:t>
      </w:r>
      <w:r w:rsidR="00E3671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943666">
        <w:rPr>
          <w:rFonts w:ascii="Times New Roman" w:hAnsi="Times New Roman" w:cs="Times New Roman"/>
          <w:iCs/>
          <w:sz w:val="28"/>
          <w:szCs w:val="28"/>
        </w:rPr>
        <w:t>ода</w:t>
      </w:r>
      <w:r w:rsidR="00D8597E" w:rsidRPr="00045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852">
        <w:rPr>
          <w:rFonts w:ascii="Times New Roman" w:hAnsi="Times New Roman" w:cs="Times New Roman"/>
          <w:iCs/>
          <w:sz w:val="28"/>
          <w:szCs w:val="28"/>
        </w:rPr>
        <w:t>состояло</w:t>
      </w:r>
      <w:r w:rsidR="00E8542B" w:rsidRPr="00045C4B">
        <w:rPr>
          <w:rFonts w:ascii="Times New Roman" w:hAnsi="Times New Roman" w:cs="Times New Roman"/>
          <w:iCs/>
          <w:sz w:val="28"/>
          <w:szCs w:val="28"/>
        </w:rPr>
        <w:t>сь</w:t>
      </w:r>
      <w:r w:rsidR="00D8597E" w:rsidRPr="00045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852">
        <w:rPr>
          <w:rFonts w:ascii="Times New Roman" w:hAnsi="Times New Roman" w:cs="Times New Roman"/>
          <w:iCs/>
          <w:sz w:val="28"/>
          <w:szCs w:val="28"/>
        </w:rPr>
        <w:t xml:space="preserve">очередное заседание Коллегии </w:t>
      </w:r>
      <w:r w:rsidR="00917852" w:rsidRPr="00700B94">
        <w:rPr>
          <w:rFonts w:ascii="Times New Roman" w:hAnsi="Times New Roman" w:cs="Times New Roman"/>
          <w:sz w:val="26"/>
          <w:szCs w:val="26"/>
        </w:rPr>
        <w:t>Территориального органа Федеральной службы государственной статист</w:t>
      </w:r>
      <w:r w:rsidR="00917852">
        <w:rPr>
          <w:rFonts w:ascii="Times New Roman" w:hAnsi="Times New Roman" w:cs="Times New Roman"/>
          <w:sz w:val="26"/>
          <w:szCs w:val="26"/>
        </w:rPr>
        <w:t xml:space="preserve">ики по Республике Саха (Якутия). </w:t>
      </w:r>
    </w:p>
    <w:p w:rsidR="00766ABF" w:rsidRPr="00045C4B" w:rsidRDefault="00EA2951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На</w:t>
      </w:r>
      <w:r w:rsidR="00E8542B" w:rsidRPr="00045C4B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заседании </w:t>
      </w:r>
      <w:r w:rsidR="00917852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</w:t>
      </w:r>
      <w:r w:rsidR="00E8542B" w:rsidRPr="00045C4B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оллегии было рассмотрено </w:t>
      </w: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3</w:t>
      </w:r>
      <w:r w:rsidR="00E8542B" w:rsidRPr="00045C4B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вопроса</w:t>
      </w:r>
      <w:r w:rsidR="00B44EBE" w:rsidRPr="00045C4B">
        <w:rPr>
          <w:rFonts w:ascii="Times New Roman" w:hAnsi="Times New Roman" w:cs="Times New Roman"/>
          <w:iCs/>
          <w:sz w:val="28"/>
          <w:szCs w:val="28"/>
        </w:rPr>
        <w:t>.</w:t>
      </w:r>
    </w:p>
    <w:p w:rsidR="00D956B8" w:rsidRDefault="00045C4B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B44EBE" w:rsidRPr="00155101">
        <w:rPr>
          <w:rFonts w:ascii="Times New Roman" w:hAnsi="Times New Roman" w:cs="Times New Roman"/>
          <w:b/>
          <w:sz w:val="28"/>
          <w:szCs w:val="28"/>
        </w:rPr>
        <w:t>«</w:t>
      </w:r>
      <w:r w:rsidR="00994B72">
        <w:rPr>
          <w:rFonts w:ascii="Times New Roman" w:hAnsi="Times New Roman" w:cs="Times New Roman"/>
          <w:b/>
          <w:sz w:val="28"/>
          <w:szCs w:val="28"/>
        </w:rPr>
        <w:t xml:space="preserve">Итоги разработки годовых форм статистической отчетности за 2023 год. Задачи на </w:t>
      </w:r>
      <w:r w:rsidR="00722ED2" w:rsidRPr="00722ED2">
        <w:rPr>
          <w:rFonts w:ascii="Times New Roman" w:hAnsi="Times New Roman" w:cs="Times New Roman"/>
          <w:b/>
          <w:sz w:val="28"/>
          <w:szCs w:val="28"/>
        </w:rPr>
        <w:t>2024 год</w:t>
      </w:r>
      <w:r w:rsidR="00B44EBE" w:rsidRPr="00155101">
        <w:rPr>
          <w:rFonts w:ascii="Times New Roman" w:hAnsi="Times New Roman" w:cs="Times New Roman"/>
          <w:b/>
          <w:sz w:val="28"/>
          <w:szCs w:val="28"/>
        </w:rPr>
        <w:t>»</w:t>
      </w:r>
      <w:r w:rsidR="00B44EBE" w:rsidRPr="00155101">
        <w:rPr>
          <w:rFonts w:ascii="Times New Roman" w:hAnsi="Times New Roman" w:cs="Times New Roman"/>
          <w:sz w:val="28"/>
          <w:szCs w:val="28"/>
        </w:rPr>
        <w:t xml:space="preserve"> </w:t>
      </w:r>
      <w:r w:rsidR="00A42368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994B72">
        <w:rPr>
          <w:rFonts w:ascii="Times New Roman" w:hAnsi="Times New Roman" w:cs="Times New Roman"/>
          <w:sz w:val="28"/>
          <w:szCs w:val="28"/>
        </w:rPr>
        <w:t>начальник отдела обработки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B72">
        <w:rPr>
          <w:rFonts w:ascii="Times New Roman" w:hAnsi="Times New Roman" w:cs="Times New Roman"/>
          <w:sz w:val="28"/>
          <w:szCs w:val="28"/>
        </w:rPr>
        <w:t>Шапошникова Е.С.</w:t>
      </w:r>
      <w:r w:rsidR="00912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B1" w:rsidRDefault="0069283B" w:rsidP="00917852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D2BC7">
        <w:rPr>
          <w:rFonts w:ascii="Times New Roman" w:hAnsi="Times New Roman"/>
          <w:sz w:val="28"/>
          <w:szCs w:val="28"/>
        </w:rPr>
        <w:t>ыли озвучены</w:t>
      </w:r>
      <w:r w:rsidR="00E56E63">
        <w:rPr>
          <w:rFonts w:ascii="Times New Roman" w:hAnsi="Times New Roman"/>
          <w:sz w:val="28"/>
          <w:szCs w:val="28"/>
        </w:rPr>
        <w:t xml:space="preserve"> </w:t>
      </w:r>
      <w:r w:rsidRPr="0069283B">
        <w:rPr>
          <w:rFonts w:ascii="Times New Roman" w:hAnsi="Times New Roman"/>
          <w:bCs/>
          <w:sz w:val="28"/>
          <w:szCs w:val="28"/>
        </w:rPr>
        <w:t>итоги разработки годовых форм федерального статистического наблюдения</w:t>
      </w:r>
      <w:r>
        <w:rPr>
          <w:rFonts w:ascii="Times New Roman" w:hAnsi="Times New Roman"/>
          <w:bCs/>
          <w:sz w:val="28"/>
          <w:szCs w:val="28"/>
        </w:rPr>
        <w:t xml:space="preserve"> за 2021-2023 годы, </w:t>
      </w:r>
      <w:r w:rsidR="00E56E63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 xml:space="preserve">проблемные моменты 2023 года по формам федерального статистического наблюдения и </w:t>
      </w:r>
      <w:r w:rsidR="007348AA">
        <w:rPr>
          <w:rFonts w:ascii="Times New Roman" w:hAnsi="Times New Roman"/>
          <w:bCs/>
          <w:sz w:val="28"/>
          <w:szCs w:val="28"/>
        </w:rPr>
        <w:t>п</w:t>
      </w:r>
      <w:r w:rsidRPr="0069283B">
        <w:rPr>
          <w:rFonts w:ascii="Times New Roman" w:hAnsi="Times New Roman"/>
          <w:bCs/>
          <w:sz w:val="28"/>
          <w:szCs w:val="28"/>
        </w:rPr>
        <w:t>лан разработки годовых форм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56B8" w:rsidRPr="00D956B8" w:rsidRDefault="00D956B8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104" w:rsidRPr="006B4104" w:rsidRDefault="00F50BB1" w:rsidP="00917852">
      <w:pPr>
        <w:pStyle w:val="2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Заместитель н</w:t>
      </w:r>
      <w:r w:rsidR="008F06C2" w:rsidRPr="00155101">
        <w:rPr>
          <w:szCs w:val="28"/>
        </w:rPr>
        <w:t>ачальник</w:t>
      </w:r>
      <w:r>
        <w:rPr>
          <w:szCs w:val="28"/>
        </w:rPr>
        <w:t>а</w:t>
      </w:r>
      <w:r w:rsidR="008F06C2" w:rsidRPr="00155101">
        <w:rPr>
          <w:szCs w:val="28"/>
        </w:rPr>
        <w:t xml:space="preserve"> </w:t>
      </w:r>
      <w:r>
        <w:rPr>
          <w:szCs w:val="28"/>
        </w:rPr>
        <w:t>отдела статистики предприятий, региональных счетов, балансов  и ведения Статистического регистра и общероссийских классификаторов</w:t>
      </w:r>
      <w:r w:rsidR="008F06C2" w:rsidRPr="00155101">
        <w:rPr>
          <w:szCs w:val="28"/>
        </w:rPr>
        <w:t xml:space="preserve"> </w:t>
      </w:r>
      <w:r>
        <w:rPr>
          <w:szCs w:val="28"/>
        </w:rPr>
        <w:t>Герасимова Н.Ф.</w:t>
      </w:r>
      <w:r w:rsidR="008F06C2" w:rsidRPr="00155101">
        <w:rPr>
          <w:szCs w:val="28"/>
        </w:rPr>
        <w:t xml:space="preserve"> выступила</w:t>
      </w:r>
      <w:r w:rsidR="008F06C2">
        <w:rPr>
          <w:szCs w:val="28"/>
        </w:rPr>
        <w:t xml:space="preserve"> </w:t>
      </w:r>
      <w:r w:rsidR="008F06C2" w:rsidRPr="00155101">
        <w:rPr>
          <w:szCs w:val="28"/>
        </w:rPr>
        <w:t xml:space="preserve">с докладом </w:t>
      </w:r>
      <w:r w:rsidR="008F06C2" w:rsidRPr="00155101">
        <w:rPr>
          <w:b/>
          <w:szCs w:val="28"/>
        </w:rPr>
        <w:t>«</w:t>
      </w:r>
      <w:r>
        <w:rPr>
          <w:b/>
          <w:szCs w:val="28"/>
        </w:rPr>
        <w:t xml:space="preserve">О ведении и актуализации АС ГС ОФСН. Итоги </w:t>
      </w:r>
      <w:r>
        <w:rPr>
          <w:b/>
          <w:szCs w:val="28"/>
          <w:lang w:val="en-US"/>
        </w:rPr>
        <w:t>SMART</w:t>
      </w:r>
      <w:r w:rsidRPr="00F50BB1">
        <w:rPr>
          <w:b/>
          <w:szCs w:val="28"/>
        </w:rPr>
        <w:t>-</w:t>
      </w:r>
      <w:r>
        <w:rPr>
          <w:b/>
          <w:szCs w:val="28"/>
        </w:rPr>
        <w:t>цели»</w:t>
      </w:r>
      <w:r w:rsidR="00B53EC8">
        <w:rPr>
          <w:szCs w:val="28"/>
        </w:rPr>
        <w:t xml:space="preserve">, в </w:t>
      </w:r>
      <w:proofErr w:type="gramStart"/>
      <w:r w:rsidR="00B53EC8">
        <w:rPr>
          <w:szCs w:val="28"/>
        </w:rPr>
        <w:t>котором</w:t>
      </w:r>
      <w:proofErr w:type="gramEnd"/>
      <w:r w:rsidR="00B53EC8">
        <w:rPr>
          <w:szCs w:val="28"/>
        </w:rPr>
        <w:t xml:space="preserve"> рассказала об </w:t>
      </w:r>
      <w:r w:rsidR="00D956B8">
        <w:rPr>
          <w:szCs w:val="28"/>
        </w:rPr>
        <w:t>автоматизированной системе ведения генеральной совокупности объек</w:t>
      </w:r>
      <w:r w:rsidR="006B4104">
        <w:rPr>
          <w:szCs w:val="28"/>
        </w:rPr>
        <w:t xml:space="preserve">тов </w:t>
      </w:r>
      <w:r w:rsidR="002E3C3F" w:rsidRPr="008E7094">
        <w:rPr>
          <w:szCs w:val="28"/>
        </w:rPr>
        <w:t>федерального статистического</w:t>
      </w:r>
      <w:r w:rsidR="006B4104">
        <w:rPr>
          <w:szCs w:val="28"/>
        </w:rPr>
        <w:t xml:space="preserve"> наблюдения</w:t>
      </w:r>
      <w:r w:rsidR="002E3C3F">
        <w:rPr>
          <w:szCs w:val="28"/>
        </w:rPr>
        <w:t xml:space="preserve"> (АС ГС ОФСН)</w:t>
      </w:r>
      <w:r w:rsidR="00D956B8">
        <w:rPr>
          <w:szCs w:val="28"/>
        </w:rPr>
        <w:t xml:space="preserve">, </w:t>
      </w:r>
      <w:r w:rsidR="002E3C3F">
        <w:rPr>
          <w:szCs w:val="28"/>
        </w:rPr>
        <w:t xml:space="preserve">про </w:t>
      </w:r>
      <w:r w:rsidR="00D956B8">
        <w:rPr>
          <w:szCs w:val="28"/>
        </w:rPr>
        <w:t xml:space="preserve">текущие </w:t>
      </w:r>
      <w:r w:rsidR="002E3C3F">
        <w:rPr>
          <w:szCs w:val="28"/>
        </w:rPr>
        <w:t xml:space="preserve">и </w:t>
      </w:r>
      <w:r w:rsidR="00D956B8">
        <w:rPr>
          <w:szCs w:val="28"/>
        </w:rPr>
        <w:t xml:space="preserve">подготовительные работы к АС ГС ОФСН-2025. Были озвучены итоги </w:t>
      </w:r>
      <w:r w:rsidR="00D956B8">
        <w:rPr>
          <w:szCs w:val="28"/>
          <w:lang w:val="en-US"/>
        </w:rPr>
        <w:t>SMART</w:t>
      </w:r>
      <w:r w:rsidR="00D956B8">
        <w:rPr>
          <w:szCs w:val="28"/>
        </w:rPr>
        <w:t xml:space="preserve">-цели, об актуализации </w:t>
      </w:r>
      <w:r w:rsidR="006B4104">
        <w:rPr>
          <w:szCs w:val="28"/>
        </w:rPr>
        <w:t xml:space="preserve">контактов юридических лиц в 2023 году, о </w:t>
      </w:r>
      <w:r w:rsidR="002E3C3F">
        <w:rPr>
          <w:szCs w:val="28"/>
        </w:rPr>
        <w:t>работе</w:t>
      </w:r>
      <w:r w:rsidR="006B4104">
        <w:rPr>
          <w:szCs w:val="28"/>
        </w:rPr>
        <w:t xml:space="preserve"> по </w:t>
      </w:r>
      <w:r w:rsidR="002E3C3F">
        <w:rPr>
          <w:szCs w:val="28"/>
        </w:rPr>
        <w:t>а</w:t>
      </w:r>
      <w:r w:rsidR="006B4104">
        <w:rPr>
          <w:szCs w:val="28"/>
        </w:rPr>
        <w:t>ктуализации</w:t>
      </w:r>
      <w:r w:rsidR="006B4104" w:rsidRPr="006B4104">
        <w:rPr>
          <w:szCs w:val="28"/>
        </w:rPr>
        <w:t xml:space="preserve"> контактных данных юридических лиц, относящихся к субъектам малого предпринимательства и попавших в каталоги и выборочные обследования; некоммерческих организаций бюджетной сферы; </w:t>
      </w:r>
    </w:p>
    <w:p w:rsidR="008F06C2" w:rsidRPr="00D956B8" w:rsidRDefault="008F06C2" w:rsidP="00917852">
      <w:pPr>
        <w:pStyle w:val="2"/>
        <w:spacing w:line="276" w:lineRule="auto"/>
        <w:ind w:firstLine="709"/>
        <w:jc w:val="both"/>
        <w:rPr>
          <w:szCs w:val="28"/>
        </w:rPr>
      </w:pPr>
    </w:p>
    <w:p w:rsidR="00237793" w:rsidRDefault="0098053F" w:rsidP="00917852">
      <w:pPr>
        <w:pStyle w:val="2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D27FB">
        <w:rPr>
          <w:szCs w:val="28"/>
        </w:rPr>
        <w:t>докладом</w:t>
      </w:r>
      <w:r>
        <w:rPr>
          <w:szCs w:val="28"/>
        </w:rPr>
        <w:t xml:space="preserve"> </w:t>
      </w:r>
      <w:r w:rsidR="00BD1707" w:rsidRPr="00155101">
        <w:rPr>
          <w:b/>
          <w:szCs w:val="28"/>
        </w:rPr>
        <w:t>«</w:t>
      </w:r>
      <w:r w:rsidR="008D27FB">
        <w:rPr>
          <w:b/>
          <w:szCs w:val="28"/>
        </w:rPr>
        <w:t>Анализ текущей работы Сах</w:t>
      </w:r>
      <w:proofErr w:type="gramStart"/>
      <w:r w:rsidR="008D27FB">
        <w:rPr>
          <w:b/>
          <w:szCs w:val="28"/>
        </w:rPr>
        <w:t>а(</w:t>
      </w:r>
      <w:proofErr w:type="gramEnd"/>
      <w:r w:rsidR="008D27FB">
        <w:rPr>
          <w:b/>
          <w:szCs w:val="28"/>
        </w:rPr>
        <w:t>Якутия)</w:t>
      </w:r>
      <w:proofErr w:type="spellStart"/>
      <w:r w:rsidR="008D27FB">
        <w:rPr>
          <w:b/>
          <w:szCs w:val="28"/>
        </w:rPr>
        <w:t>стата</w:t>
      </w:r>
      <w:proofErr w:type="spellEnd"/>
      <w:r w:rsidR="008D27FB">
        <w:rPr>
          <w:b/>
          <w:szCs w:val="28"/>
        </w:rPr>
        <w:t xml:space="preserve"> по визуализации данных. Исполнение мероприятий </w:t>
      </w:r>
      <w:r w:rsidR="008D27FB">
        <w:rPr>
          <w:b/>
          <w:szCs w:val="28"/>
          <w:lang w:val="en-US"/>
        </w:rPr>
        <w:t>SMART</w:t>
      </w:r>
      <w:r w:rsidR="008D27FB" w:rsidRPr="008D27FB">
        <w:rPr>
          <w:b/>
          <w:szCs w:val="28"/>
        </w:rPr>
        <w:t>-</w:t>
      </w:r>
      <w:r w:rsidR="008D27FB">
        <w:rPr>
          <w:b/>
          <w:szCs w:val="28"/>
        </w:rPr>
        <w:t>цели</w:t>
      </w:r>
      <w:r w:rsidRPr="0098053F">
        <w:rPr>
          <w:b/>
          <w:szCs w:val="28"/>
        </w:rPr>
        <w:t>»</w:t>
      </w:r>
      <w:r w:rsidR="004A0BAF" w:rsidRPr="00155101">
        <w:rPr>
          <w:szCs w:val="28"/>
        </w:rPr>
        <w:t xml:space="preserve"> </w:t>
      </w:r>
      <w:r w:rsidR="008D27FB">
        <w:rPr>
          <w:szCs w:val="28"/>
        </w:rPr>
        <w:t>выступила</w:t>
      </w:r>
      <w:r>
        <w:rPr>
          <w:szCs w:val="28"/>
        </w:rPr>
        <w:t xml:space="preserve"> </w:t>
      </w:r>
      <w:r w:rsidRPr="0098053F">
        <w:rPr>
          <w:szCs w:val="28"/>
        </w:rPr>
        <w:t>главный специалист</w:t>
      </w:r>
      <w:r>
        <w:rPr>
          <w:szCs w:val="28"/>
        </w:rPr>
        <w:t>-</w:t>
      </w:r>
      <w:r w:rsidRPr="0098053F">
        <w:rPr>
          <w:szCs w:val="28"/>
        </w:rPr>
        <w:t>эксперт отдела сводных статистических работ и общественных связей</w:t>
      </w:r>
      <w:r>
        <w:rPr>
          <w:szCs w:val="28"/>
        </w:rPr>
        <w:t xml:space="preserve"> </w:t>
      </w:r>
      <w:r w:rsidR="008D27FB">
        <w:rPr>
          <w:szCs w:val="28"/>
        </w:rPr>
        <w:t>Захарова С.В.</w:t>
      </w:r>
      <w:r w:rsidR="00283AB2">
        <w:rPr>
          <w:szCs w:val="28"/>
        </w:rPr>
        <w:t xml:space="preserve"> </w:t>
      </w:r>
    </w:p>
    <w:p w:rsidR="00171AB9" w:rsidRDefault="001D7310" w:rsidP="00917852">
      <w:pPr>
        <w:pStyle w:val="2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своем выступлении </w:t>
      </w:r>
      <w:r w:rsidR="00171AB9">
        <w:rPr>
          <w:szCs w:val="28"/>
        </w:rPr>
        <w:t>рассказала об основных</w:t>
      </w:r>
      <w:r>
        <w:rPr>
          <w:szCs w:val="28"/>
        </w:rPr>
        <w:t xml:space="preserve"> изменения</w:t>
      </w:r>
      <w:r w:rsidR="00171AB9">
        <w:rPr>
          <w:szCs w:val="28"/>
        </w:rPr>
        <w:t>х</w:t>
      </w:r>
      <w:r>
        <w:rPr>
          <w:szCs w:val="28"/>
        </w:rPr>
        <w:t xml:space="preserve"> </w:t>
      </w:r>
      <w:r w:rsidR="00237793">
        <w:rPr>
          <w:szCs w:val="28"/>
        </w:rPr>
        <w:t>работы по визуализации данных</w:t>
      </w:r>
      <w:r>
        <w:rPr>
          <w:szCs w:val="28"/>
        </w:rPr>
        <w:t>,</w:t>
      </w:r>
      <w:r w:rsidR="00237793">
        <w:rPr>
          <w:szCs w:val="28"/>
        </w:rPr>
        <w:t xml:space="preserve"> поскольку с января 2024 года вступило в силу новое руководств</w:t>
      </w:r>
      <w:r w:rsidR="00BC660F">
        <w:rPr>
          <w:szCs w:val="28"/>
        </w:rPr>
        <w:t xml:space="preserve">о по фирменному стилю Росстата. </w:t>
      </w:r>
      <w:r w:rsidR="001D274F">
        <w:rPr>
          <w:szCs w:val="28"/>
        </w:rPr>
        <w:t>Озвучила</w:t>
      </w:r>
      <w:r>
        <w:rPr>
          <w:szCs w:val="28"/>
        </w:rPr>
        <w:t xml:space="preserve"> новые рекоменд</w:t>
      </w:r>
      <w:r w:rsidR="001D274F">
        <w:rPr>
          <w:szCs w:val="28"/>
        </w:rPr>
        <w:t xml:space="preserve">ации по оформлению </w:t>
      </w:r>
      <w:proofErr w:type="spellStart"/>
      <w:r w:rsidR="001D274F">
        <w:rPr>
          <w:szCs w:val="28"/>
        </w:rPr>
        <w:t>инфографики</w:t>
      </w:r>
      <w:proofErr w:type="spellEnd"/>
      <w:r w:rsidR="001D274F">
        <w:rPr>
          <w:szCs w:val="28"/>
        </w:rPr>
        <w:t xml:space="preserve"> и </w:t>
      </w:r>
      <w:r>
        <w:rPr>
          <w:szCs w:val="28"/>
        </w:rPr>
        <w:t>изменения в порядок составления визуализир</w:t>
      </w:r>
      <w:r w:rsidR="00171AB9">
        <w:rPr>
          <w:szCs w:val="28"/>
        </w:rPr>
        <w:t xml:space="preserve">ованных материалов. </w:t>
      </w:r>
      <w:r w:rsidR="00BC660F">
        <w:rPr>
          <w:szCs w:val="28"/>
        </w:rPr>
        <w:t xml:space="preserve">Были приведены примеры </w:t>
      </w:r>
      <w:r w:rsidR="001D274F">
        <w:rPr>
          <w:szCs w:val="28"/>
        </w:rPr>
        <w:t xml:space="preserve">материалов </w:t>
      </w:r>
      <w:r w:rsidR="00BC660F">
        <w:rPr>
          <w:szCs w:val="28"/>
        </w:rPr>
        <w:t>ТОГС-лидеров для сравнения отличительных особенностей с материалами Сах</w:t>
      </w:r>
      <w:proofErr w:type="gramStart"/>
      <w:r w:rsidR="00BC660F">
        <w:rPr>
          <w:szCs w:val="28"/>
        </w:rPr>
        <w:t>а(</w:t>
      </w:r>
      <w:proofErr w:type="gramEnd"/>
      <w:r w:rsidR="00BC660F">
        <w:rPr>
          <w:szCs w:val="28"/>
        </w:rPr>
        <w:t>Якутия)</w:t>
      </w:r>
      <w:proofErr w:type="spellStart"/>
      <w:r w:rsidR="00BC660F">
        <w:rPr>
          <w:szCs w:val="28"/>
        </w:rPr>
        <w:t>стата</w:t>
      </w:r>
      <w:proofErr w:type="spellEnd"/>
      <w:r w:rsidR="001D274F">
        <w:rPr>
          <w:szCs w:val="28"/>
        </w:rPr>
        <w:t>.</w:t>
      </w:r>
      <w:r w:rsidR="004E6497">
        <w:rPr>
          <w:szCs w:val="28"/>
        </w:rPr>
        <w:t xml:space="preserve"> </w:t>
      </w:r>
    </w:p>
    <w:p w:rsidR="004E6497" w:rsidRDefault="007348AA" w:rsidP="00917852">
      <w:pPr>
        <w:pStyle w:val="2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Так же отметила, что согласно</w:t>
      </w:r>
      <w:r w:rsidR="004E6497" w:rsidRPr="004E6497">
        <w:rPr>
          <w:szCs w:val="28"/>
        </w:rPr>
        <w:t xml:space="preserve"> SMART-Цели, было проведено обучение с отделами по использованию руководства по фирменному стилю, </w:t>
      </w:r>
      <w:r w:rsidR="004E6497" w:rsidRPr="004E6497">
        <w:rPr>
          <w:szCs w:val="28"/>
        </w:rPr>
        <w:lastRenderedPageBreak/>
        <w:t xml:space="preserve">составлен План-график загрузки ИАМ и </w:t>
      </w:r>
      <w:proofErr w:type="spellStart"/>
      <w:r w:rsidR="004E6497" w:rsidRPr="004E6497">
        <w:rPr>
          <w:szCs w:val="28"/>
        </w:rPr>
        <w:t>инфографики</w:t>
      </w:r>
      <w:proofErr w:type="spellEnd"/>
      <w:r w:rsidR="004E6497" w:rsidRPr="004E6497">
        <w:rPr>
          <w:szCs w:val="28"/>
        </w:rPr>
        <w:t xml:space="preserve"> на 2024 год, постоянно проводится работа на</w:t>
      </w:r>
      <w:r>
        <w:rPr>
          <w:szCs w:val="28"/>
        </w:rPr>
        <w:t>д совершенствованием материалов и</w:t>
      </w:r>
      <w:r w:rsidR="004E6497" w:rsidRPr="004E6497">
        <w:rPr>
          <w:szCs w:val="28"/>
        </w:rPr>
        <w:t xml:space="preserve"> осуществляется анализ и мониторинг квартальных итогов, материалов других ТОГС и устанавливается взаимодействие с Росстатом.</w:t>
      </w:r>
    </w:p>
    <w:p w:rsidR="008A1BE5" w:rsidRDefault="008A1BE5" w:rsidP="008A1BE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Вопрос «О результатах проведения анализа сведений о доходах и расходах государственных гражданских служащих Сах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Якутия)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стата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8A1B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основании служебной записки начальника административного отдела Жуковской О.В. был снят с повестки и включен на рассмотрение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квартале.</w:t>
      </w:r>
    </w:p>
    <w:p w:rsidR="008A1BE5" w:rsidRDefault="008A1BE5" w:rsidP="00917852">
      <w:pPr>
        <w:pStyle w:val="2"/>
        <w:spacing w:after="0" w:line="276" w:lineRule="auto"/>
        <w:ind w:firstLine="708"/>
        <w:jc w:val="both"/>
        <w:rPr>
          <w:szCs w:val="28"/>
        </w:rPr>
      </w:pPr>
    </w:p>
    <w:p w:rsidR="00D00C3D" w:rsidRDefault="00AD768A" w:rsidP="00917852">
      <w:pPr>
        <w:pStyle w:val="aa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155101">
        <w:rPr>
          <w:sz w:val="28"/>
          <w:szCs w:val="28"/>
        </w:rPr>
        <w:t>По всем рассмотренным вопросам приняты соответствующие решения.</w:t>
      </w:r>
    </w:p>
    <w:p w:rsidR="00917852" w:rsidRDefault="00917852" w:rsidP="00917852">
      <w:pPr>
        <w:pStyle w:val="aa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917852" w:rsidRPr="00155101" w:rsidRDefault="00917852" w:rsidP="00917852">
      <w:pPr>
        <w:pStyle w:val="aa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5B1017B">
                <wp:simplePos x="0" y="0"/>
                <wp:positionH relativeFrom="column">
                  <wp:posOffset>1104900</wp:posOffset>
                </wp:positionH>
                <wp:positionV relativeFrom="paragraph">
                  <wp:posOffset>10093325</wp:posOffset>
                </wp:positionV>
                <wp:extent cx="5762625" cy="0"/>
                <wp:effectExtent l="24765" t="20955" r="22860" b="266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7pt;margin-top:794.7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" strokecolor="black [3213]" strokeweight="3pt">
                <v:shadow color="#7f7f7f [1601]" opacity=".5" offset="1pt"/>
              </v:shape>
            </w:pict>
          </mc:Fallback>
        </mc:AlternateContent>
      </w:r>
    </w:p>
    <w:sectPr w:rsidR="00917852" w:rsidRPr="00155101" w:rsidSect="002460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52" w:rsidRDefault="00917852" w:rsidP="00917852">
      <w:pPr>
        <w:spacing w:after="0" w:line="240" w:lineRule="auto"/>
      </w:pPr>
      <w:r>
        <w:separator/>
      </w:r>
    </w:p>
  </w:endnote>
  <w:endnote w:type="continuationSeparator" w:id="0">
    <w:p w:rsidR="00917852" w:rsidRDefault="00917852" w:rsidP="0091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52" w:rsidRDefault="00917852" w:rsidP="00917852">
      <w:pPr>
        <w:spacing w:after="0" w:line="240" w:lineRule="auto"/>
      </w:pPr>
      <w:r>
        <w:separator/>
      </w:r>
    </w:p>
  </w:footnote>
  <w:footnote w:type="continuationSeparator" w:id="0">
    <w:p w:rsidR="00917852" w:rsidRDefault="00917852" w:rsidP="0091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2" w:rsidRDefault="0091785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EA0"/>
    <w:multiLevelType w:val="hybridMultilevel"/>
    <w:tmpl w:val="6FD4AE1C"/>
    <w:lvl w:ilvl="0" w:tplc="CB701B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8936CAC"/>
    <w:multiLevelType w:val="hybridMultilevel"/>
    <w:tmpl w:val="DD3E31FE"/>
    <w:lvl w:ilvl="0" w:tplc="496AD7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0FB1F69"/>
    <w:multiLevelType w:val="multilevel"/>
    <w:tmpl w:val="4E80D8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9B"/>
    <w:rsid w:val="0000463F"/>
    <w:rsid w:val="00045810"/>
    <w:rsid w:val="00045C4B"/>
    <w:rsid w:val="0007333A"/>
    <w:rsid w:val="000C6E6E"/>
    <w:rsid w:val="00143C62"/>
    <w:rsid w:val="00155101"/>
    <w:rsid w:val="0016075F"/>
    <w:rsid w:val="001651D7"/>
    <w:rsid w:val="00171AB9"/>
    <w:rsid w:val="00197537"/>
    <w:rsid w:val="001D0530"/>
    <w:rsid w:val="001D274F"/>
    <w:rsid w:val="001D7310"/>
    <w:rsid w:val="001E44AE"/>
    <w:rsid w:val="00213F51"/>
    <w:rsid w:val="00220123"/>
    <w:rsid w:val="00237793"/>
    <w:rsid w:val="002460E7"/>
    <w:rsid w:val="00283AB2"/>
    <w:rsid w:val="002B55DD"/>
    <w:rsid w:val="002C1796"/>
    <w:rsid w:val="002D385F"/>
    <w:rsid w:val="002E3C3F"/>
    <w:rsid w:val="00350A51"/>
    <w:rsid w:val="003C04AA"/>
    <w:rsid w:val="003E2378"/>
    <w:rsid w:val="004204BD"/>
    <w:rsid w:val="00451E1E"/>
    <w:rsid w:val="004A0BAF"/>
    <w:rsid w:val="004A1FAC"/>
    <w:rsid w:val="004A675C"/>
    <w:rsid w:val="004B6E7E"/>
    <w:rsid w:val="004C3654"/>
    <w:rsid w:val="004C5164"/>
    <w:rsid w:val="004D4461"/>
    <w:rsid w:val="004E6497"/>
    <w:rsid w:val="00555735"/>
    <w:rsid w:val="0057112C"/>
    <w:rsid w:val="005D2BC7"/>
    <w:rsid w:val="00644367"/>
    <w:rsid w:val="0069283B"/>
    <w:rsid w:val="006A2A6F"/>
    <w:rsid w:val="006B4104"/>
    <w:rsid w:val="006E5BD4"/>
    <w:rsid w:val="00722ED2"/>
    <w:rsid w:val="00722F9B"/>
    <w:rsid w:val="007348AA"/>
    <w:rsid w:val="00766ABF"/>
    <w:rsid w:val="007743F5"/>
    <w:rsid w:val="00781ACD"/>
    <w:rsid w:val="00897035"/>
    <w:rsid w:val="008A1BE5"/>
    <w:rsid w:val="008C3AF6"/>
    <w:rsid w:val="008D27FB"/>
    <w:rsid w:val="008D6D02"/>
    <w:rsid w:val="008E02F7"/>
    <w:rsid w:val="008F06C2"/>
    <w:rsid w:val="008F44E6"/>
    <w:rsid w:val="008F643B"/>
    <w:rsid w:val="0091248B"/>
    <w:rsid w:val="00916D92"/>
    <w:rsid w:val="00917852"/>
    <w:rsid w:val="00937DB3"/>
    <w:rsid w:val="00943666"/>
    <w:rsid w:val="00946871"/>
    <w:rsid w:val="00974AC8"/>
    <w:rsid w:val="0098053F"/>
    <w:rsid w:val="00994B72"/>
    <w:rsid w:val="009A3246"/>
    <w:rsid w:val="009D7472"/>
    <w:rsid w:val="00A02006"/>
    <w:rsid w:val="00A0692F"/>
    <w:rsid w:val="00A109CE"/>
    <w:rsid w:val="00A22E42"/>
    <w:rsid w:val="00A412FE"/>
    <w:rsid w:val="00A42368"/>
    <w:rsid w:val="00A7238B"/>
    <w:rsid w:val="00A74C89"/>
    <w:rsid w:val="00AD768A"/>
    <w:rsid w:val="00B23259"/>
    <w:rsid w:val="00B44EBE"/>
    <w:rsid w:val="00B53EC8"/>
    <w:rsid w:val="00BB2C9E"/>
    <w:rsid w:val="00BC660F"/>
    <w:rsid w:val="00BD1707"/>
    <w:rsid w:val="00BE27A7"/>
    <w:rsid w:val="00C132F4"/>
    <w:rsid w:val="00C35C76"/>
    <w:rsid w:val="00C457FD"/>
    <w:rsid w:val="00C54F6C"/>
    <w:rsid w:val="00C77C9F"/>
    <w:rsid w:val="00C92C7A"/>
    <w:rsid w:val="00C93B06"/>
    <w:rsid w:val="00CD08E4"/>
    <w:rsid w:val="00CE76D0"/>
    <w:rsid w:val="00D00C3D"/>
    <w:rsid w:val="00D179ED"/>
    <w:rsid w:val="00D32974"/>
    <w:rsid w:val="00D53211"/>
    <w:rsid w:val="00D8597E"/>
    <w:rsid w:val="00D956B8"/>
    <w:rsid w:val="00DA6649"/>
    <w:rsid w:val="00DE4BE5"/>
    <w:rsid w:val="00E36712"/>
    <w:rsid w:val="00E56E63"/>
    <w:rsid w:val="00E7759D"/>
    <w:rsid w:val="00E8542B"/>
    <w:rsid w:val="00EA2951"/>
    <w:rsid w:val="00EC4C6C"/>
    <w:rsid w:val="00ED6391"/>
    <w:rsid w:val="00EF6E0D"/>
    <w:rsid w:val="00F508B1"/>
    <w:rsid w:val="00F50BB1"/>
    <w:rsid w:val="00F73440"/>
    <w:rsid w:val="00F7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211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8F44E6"/>
    <w:pPr>
      <w:spacing w:after="0" w:line="240" w:lineRule="auto"/>
      <w:jc w:val="center"/>
    </w:pPr>
    <w:rPr>
      <w:sz w:val="28"/>
    </w:rPr>
  </w:style>
  <w:style w:type="character" w:customStyle="1" w:styleId="a6">
    <w:name w:val="Название Знак"/>
    <w:link w:val="a4"/>
    <w:rsid w:val="008F44E6"/>
    <w:rPr>
      <w:sz w:val="28"/>
    </w:rPr>
  </w:style>
  <w:style w:type="paragraph" w:styleId="a7">
    <w:name w:val="List Paragraph"/>
    <w:basedOn w:val="a"/>
    <w:link w:val="a8"/>
    <w:uiPriority w:val="34"/>
    <w:qFormat/>
    <w:rsid w:val="008F44E6"/>
    <w:pPr>
      <w:spacing w:before="240" w:after="0"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F44E6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F44E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Абзац списка Знак"/>
    <w:link w:val="a7"/>
    <w:uiPriority w:val="34"/>
    <w:rsid w:val="008F44E6"/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1"/>
    <w:uiPriority w:val="10"/>
    <w:qFormat/>
    <w:rsid w:val="008F4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8F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basedOn w:val="a"/>
    <w:next w:val="a5"/>
    <w:qFormat/>
    <w:rsid w:val="00BD17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AD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D768A"/>
    <w:rPr>
      <w:b/>
      <w:bCs/>
    </w:rPr>
  </w:style>
  <w:style w:type="character" w:styleId="ac">
    <w:name w:val="Emphasis"/>
    <w:basedOn w:val="a0"/>
    <w:uiPriority w:val="20"/>
    <w:qFormat/>
    <w:rsid w:val="00E8542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1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32F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7852"/>
  </w:style>
  <w:style w:type="paragraph" w:styleId="af1">
    <w:name w:val="footer"/>
    <w:basedOn w:val="a"/>
    <w:link w:val="af2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211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8F44E6"/>
    <w:pPr>
      <w:spacing w:after="0" w:line="240" w:lineRule="auto"/>
      <w:jc w:val="center"/>
    </w:pPr>
    <w:rPr>
      <w:sz w:val="28"/>
    </w:rPr>
  </w:style>
  <w:style w:type="character" w:customStyle="1" w:styleId="a6">
    <w:name w:val="Название Знак"/>
    <w:link w:val="a4"/>
    <w:rsid w:val="008F44E6"/>
    <w:rPr>
      <w:sz w:val="28"/>
    </w:rPr>
  </w:style>
  <w:style w:type="paragraph" w:styleId="a7">
    <w:name w:val="List Paragraph"/>
    <w:basedOn w:val="a"/>
    <w:link w:val="a8"/>
    <w:uiPriority w:val="34"/>
    <w:qFormat/>
    <w:rsid w:val="008F44E6"/>
    <w:pPr>
      <w:spacing w:before="240" w:after="0"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F44E6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F44E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Абзац списка Знак"/>
    <w:link w:val="a7"/>
    <w:uiPriority w:val="34"/>
    <w:rsid w:val="008F44E6"/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1"/>
    <w:uiPriority w:val="10"/>
    <w:qFormat/>
    <w:rsid w:val="008F4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8F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basedOn w:val="a"/>
    <w:next w:val="a5"/>
    <w:qFormat/>
    <w:rsid w:val="00BD17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AD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D768A"/>
    <w:rPr>
      <w:b/>
      <w:bCs/>
    </w:rPr>
  </w:style>
  <w:style w:type="character" w:styleId="ac">
    <w:name w:val="Emphasis"/>
    <w:basedOn w:val="a0"/>
    <w:uiPriority w:val="20"/>
    <w:qFormat/>
    <w:rsid w:val="00E8542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1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32F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7852"/>
  </w:style>
  <w:style w:type="paragraph" w:styleId="af1">
    <w:name w:val="footer"/>
    <w:basedOn w:val="a"/>
    <w:link w:val="af2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 Дмитрий Дмитриевич</dc:creator>
  <cp:lastModifiedBy>P14_EgorovaNE</cp:lastModifiedBy>
  <cp:revision>31</cp:revision>
  <cp:lastPrinted>2024-08-05T05:28:00Z</cp:lastPrinted>
  <dcterms:created xsi:type="dcterms:W3CDTF">2024-04-24T08:27:00Z</dcterms:created>
  <dcterms:modified xsi:type="dcterms:W3CDTF">2024-08-05T05:28:00Z</dcterms:modified>
</cp:coreProperties>
</file>